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7A79" w14:textId="77777777" w:rsidR="00E64EEF" w:rsidRDefault="00E64EEF">
      <w:pPr>
        <w:rPr>
          <w:rFonts w:ascii="Britannic Bold" w:hAnsi="Britannic Bold"/>
        </w:rPr>
      </w:pPr>
    </w:p>
    <w:p w14:paraId="41FF6626" w14:textId="77777777" w:rsidR="00BE0683" w:rsidRPr="00600FEB" w:rsidRDefault="00434854" w:rsidP="00434854">
      <w:pPr>
        <w:ind w:left="2120" w:hanging="2120"/>
        <w:rPr>
          <w:rFonts w:ascii="Arial Rounded MT Bold" w:hAnsi="Arial Rounded MT Bold"/>
          <w:color w:val="000000"/>
          <w:sz w:val="28"/>
          <w:szCs w:val="28"/>
        </w:rPr>
      </w:pPr>
      <w:r>
        <w:rPr>
          <w:rFonts w:ascii="Britannic Bold" w:hAnsi="Britannic Bold"/>
          <w:sz w:val="32"/>
          <w:szCs w:val="32"/>
        </w:rPr>
        <w:t>Hovedregel</w:t>
      </w:r>
      <w:r w:rsidR="00BE0683" w:rsidRPr="00840C98">
        <w:rPr>
          <w:rFonts w:ascii="Britannic Bold" w:hAnsi="Britannic Bold"/>
          <w:sz w:val="32"/>
          <w:szCs w:val="32"/>
        </w:rPr>
        <w:t xml:space="preserve">: </w:t>
      </w:r>
      <w:r w:rsidR="00BE0683" w:rsidRPr="00840C98">
        <w:rPr>
          <w:rFonts w:ascii="Britannic Bold" w:hAnsi="Britannic Bold"/>
          <w:sz w:val="32"/>
          <w:szCs w:val="32"/>
        </w:rPr>
        <w:tab/>
      </w:r>
      <w:r w:rsidR="00BE0683" w:rsidRPr="00600FEB">
        <w:rPr>
          <w:rFonts w:ascii="Arial Rounded MT Bold" w:hAnsi="Arial Rounded MT Bold"/>
          <w:color w:val="000000"/>
          <w:sz w:val="28"/>
          <w:szCs w:val="28"/>
        </w:rPr>
        <w:t xml:space="preserve">Barn med feber </w:t>
      </w:r>
      <w:r w:rsidRPr="00600FEB">
        <w:rPr>
          <w:rFonts w:ascii="Arial Rounded MT Bold" w:hAnsi="Arial Rounded MT Bold"/>
          <w:color w:val="000000"/>
          <w:sz w:val="28"/>
          <w:szCs w:val="28"/>
        </w:rPr>
        <w:t xml:space="preserve">eller dårlig allmenntilstand </w:t>
      </w:r>
      <w:r w:rsidR="00BE0683" w:rsidRPr="00600FEB">
        <w:rPr>
          <w:rFonts w:ascii="Arial Rounded MT Bold" w:hAnsi="Arial Rounded MT Bold"/>
          <w:color w:val="000000"/>
          <w:sz w:val="28"/>
          <w:szCs w:val="28"/>
        </w:rPr>
        <w:t>skal ikke gå i barnehagen.</w:t>
      </w:r>
    </w:p>
    <w:p w14:paraId="7DFE92BF" w14:textId="77777777" w:rsidR="00434854" w:rsidRPr="00600FEB" w:rsidRDefault="00434854" w:rsidP="00434854">
      <w:pPr>
        <w:ind w:left="2120" w:hanging="2120"/>
        <w:rPr>
          <w:rFonts w:ascii="Arial Rounded MT Bold" w:hAnsi="Arial Rounded MT Bold"/>
          <w:color w:val="000000"/>
          <w:sz w:val="28"/>
          <w:szCs w:val="28"/>
        </w:rPr>
      </w:pPr>
      <w:r w:rsidRPr="00600FEB">
        <w:rPr>
          <w:rFonts w:ascii="Arial Rounded MT Bold" w:hAnsi="Arial Rounded MT Bold"/>
          <w:color w:val="000000"/>
          <w:sz w:val="28"/>
          <w:szCs w:val="28"/>
        </w:rPr>
        <w:tab/>
      </w:r>
      <w:r w:rsidRPr="00091E6A">
        <w:rPr>
          <w:rFonts w:ascii="Arial Rounded MT Bold" w:hAnsi="Arial Rounded MT Bold"/>
          <w:color w:val="000000"/>
          <w:sz w:val="28"/>
          <w:szCs w:val="28"/>
          <w:u w:val="single"/>
        </w:rPr>
        <w:tab/>
      </w:r>
      <w:r w:rsidRPr="00091E6A">
        <w:rPr>
          <w:rFonts w:ascii="Arial Rounded MT Bold" w:hAnsi="Arial Rounded MT Bold"/>
          <w:b/>
          <w:color w:val="000000"/>
          <w:sz w:val="28"/>
          <w:szCs w:val="28"/>
          <w:u w:val="single"/>
        </w:rPr>
        <w:t>F</w:t>
      </w:r>
      <w:r w:rsidR="00091E6A" w:rsidRPr="00091E6A">
        <w:rPr>
          <w:rFonts w:ascii="Arial Rounded MT Bold" w:hAnsi="Arial Rounded MT Bold"/>
          <w:b/>
          <w:color w:val="000000"/>
          <w:sz w:val="28"/>
          <w:szCs w:val="28"/>
          <w:u w:val="single"/>
        </w:rPr>
        <w:t>oreldre/f</w:t>
      </w:r>
      <w:r w:rsidRPr="00091E6A">
        <w:rPr>
          <w:rFonts w:ascii="Arial Rounded MT Bold" w:hAnsi="Arial Rounded MT Bold"/>
          <w:b/>
          <w:color w:val="000000"/>
          <w:sz w:val="28"/>
          <w:szCs w:val="28"/>
          <w:u w:val="single"/>
        </w:rPr>
        <w:t>oresatte</w:t>
      </w:r>
      <w:r w:rsidRPr="00600FEB">
        <w:rPr>
          <w:rFonts w:ascii="Arial Rounded MT Bold" w:hAnsi="Arial Rounded MT Bold"/>
          <w:color w:val="000000"/>
          <w:sz w:val="28"/>
          <w:szCs w:val="28"/>
        </w:rPr>
        <w:t xml:space="preserve"> kjenner barnet best og er ansvarlige for å oppsøke lege ved behov.</w:t>
      </w:r>
    </w:p>
    <w:p w14:paraId="2A50AC83" w14:textId="77777777" w:rsidR="00BE0683" w:rsidRDefault="00434854" w:rsidP="00434854">
      <w:pPr>
        <w:ind w:left="2120" w:hanging="2120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ab/>
      </w:r>
      <w:r w:rsidRPr="00434854">
        <w:rPr>
          <w:rFonts w:ascii="Arial Rounded MT Bold" w:hAnsi="Arial Rounded MT Bold"/>
          <w:b/>
          <w:color w:val="FF0000"/>
          <w:sz w:val="28"/>
          <w:szCs w:val="28"/>
        </w:rPr>
        <w:t>God håndhygiene</w:t>
      </w:r>
      <w:r>
        <w:rPr>
          <w:rFonts w:ascii="Arial Rounded MT Bold" w:hAnsi="Arial Rounded MT Bold"/>
          <w:color w:val="FF0000"/>
          <w:sz w:val="28"/>
          <w:szCs w:val="28"/>
        </w:rPr>
        <w:t xml:space="preserve"> er vårt viktigste tiltak mot smittespredning.</w:t>
      </w:r>
    </w:p>
    <w:p w14:paraId="73F6F2A1" w14:textId="77777777" w:rsidR="007A67C6" w:rsidRPr="007A67C6" w:rsidRDefault="007A67C6" w:rsidP="00434854">
      <w:pPr>
        <w:ind w:left="2120" w:hanging="2120"/>
        <w:rPr>
          <w:rFonts w:ascii="Arial Rounded MT Bold" w:hAnsi="Arial Rounded MT Bold"/>
          <w:color w:val="00B0F0"/>
          <w:sz w:val="32"/>
          <w:szCs w:val="32"/>
        </w:rPr>
      </w:pPr>
      <w:r w:rsidRPr="007A67C6">
        <w:rPr>
          <w:rFonts w:ascii="Arial Rounded MT Bold" w:hAnsi="Arial Rounded MT Bold"/>
          <w:b/>
          <w:color w:val="00B0F0"/>
          <w:sz w:val="28"/>
          <w:szCs w:val="28"/>
        </w:rPr>
        <w:t>Husk:</w:t>
      </w:r>
      <w:r w:rsidRPr="007A67C6">
        <w:rPr>
          <w:rFonts w:ascii="Arial Rounded MT Bold" w:hAnsi="Arial Rounded MT Bold"/>
          <w:b/>
          <w:color w:val="00B0F0"/>
          <w:sz w:val="28"/>
          <w:szCs w:val="28"/>
        </w:rPr>
        <w:tab/>
        <w:t>Ved mistanke om meslinger, rød</w:t>
      </w:r>
      <w:r w:rsidR="00091E6A">
        <w:rPr>
          <w:rFonts w:ascii="Arial Rounded MT Bold" w:hAnsi="Arial Rounded MT Bold"/>
          <w:b/>
          <w:color w:val="00B0F0"/>
          <w:sz w:val="28"/>
          <w:szCs w:val="28"/>
        </w:rPr>
        <w:t>e hunder eller kusma: kontakt</w:t>
      </w:r>
      <w:r w:rsidRPr="007A67C6">
        <w:rPr>
          <w:rFonts w:ascii="Arial Rounded MT Bold" w:hAnsi="Arial Rounded MT Bold"/>
          <w:b/>
          <w:color w:val="00B0F0"/>
          <w:sz w:val="28"/>
          <w:szCs w:val="28"/>
        </w:rPr>
        <w:t xml:space="preserve"> lege.</w:t>
      </w:r>
    </w:p>
    <w:tbl>
      <w:tblPr>
        <w:tblW w:w="10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38"/>
        <w:gridCol w:w="2976"/>
        <w:gridCol w:w="5214"/>
      </w:tblGrid>
      <w:tr w:rsidR="00A75E5D" w:rsidRPr="00224C4E" w14:paraId="53988DAB" w14:textId="77777777" w:rsidTr="00840C98">
        <w:trPr>
          <w:trHeight w:val="254"/>
        </w:trPr>
        <w:tc>
          <w:tcPr>
            <w:tcW w:w="2373" w:type="dxa"/>
          </w:tcPr>
          <w:p w14:paraId="63C710E8" w14:textId="77777777" w:rsidR="00A75E5D" w:rsidRPr="00224C4E" w:rsidRDefault="00A75E5D" w:rsidP="00B27A8B">
            <w:pPr>
              <w:rPr>
                <w:b/>
                <w:highlight w:val="yellow"/>
              </w:rPr>
            </w:pPr>
            <w:r w:rsidRPr="00224C4E">
              <w:rPr>
                <w:b/>
                <w:highlight w:val="lightGray"/>
              </w:rPr>
              <w:t>S</w:t>
            </w:r>
            <w:r w:rsidR="00B27A8B" w:rsidRPr="00224C4E">
              <w:rPr>
                <w:b/>
                <w:highlight w:val="lightGray"/>
              </w:rPr>
              <w:t>y</w:t>
            </w:r>
            <w:r w:rsidRPr="00224C4E">
              <w:rPr>
                <w:b/>
                <w:highlight w:val="lightGray"/>
              </w:rPr>
              <w:t>kdom</w:t>
            </w:r>
          </w:p>
        </w:tc>
        <w:tc>
          <w:tcPr>
            <w:tcW w:w="3014" w:type="dxa"/>
            <w:gridSpan w:val="2"/>
          </w:tcPr>
          <w:p w14:paraId="66E08F63" w14:textId="77777777" w:rsidR="00A75E5D" w:rsidRPr="00224C4E" w:rsidRDefault="00A75E5D">
            <w:pPr>
              <w:rPr>
                <w:b/>
                <w:highlight w:val="yellow"/>
              </w:rPr>
            </w:pPr>
            <w:r w:rsidRPr="00224C4E">
              <w:rPr>
                <w:b/>
                <w:highlight w:val="lightGray"/>
              </w:rPr>
              <w:t>Vanlige symptomer</w:t>
            </w:r>
          </w:p>
        </w:tc>
        <w:tc>
          <w:tcPr>
            <w:tcW w:w="5214" w:type="dxa"/>
          </w:tcPr>
          <w:p w14:paraId="4FE9B383" w14:textId="77777777" w:rsidR="00A75E5D" w:rsidRPr="00224C4E" w:rsidRDefault="00A75E5D">
            <w:pPr>
              <w:rPr>
                <w:b/>
                <w:highlight w:val="yellow"/>
              </w:rPr>
            </w:pPr>
            <w:r w:rsidRPr="00224C4E">
              <w:rPr>
                <w:b/>
                <w:highlight w:val="lightGray"/>
              </w:rPr>
              <w:t>Forholdsregler vedr barnehagen og andre tiltak</w:t>
            </w:r>
          </w:p>
        </w:tc>
      </w:tr>
      <w:tr w:rsidR="00843B04" w:rsidRPr="00224C4E" w14:paraId="734F3DD9" w14:textId="77777777" w:rsidTr="00840C98">
        <w:trPr>
          <w:trHeight w:val="238"/>
        </w:trPr>
        <w:tc>
          <w:tcPr>
            <w:tcW w:w="5387" w:type="dxa"/>
            <w:gridSpan w:val="3"/>
          </w:tcPr>
          <w:p w14:paraId="1E7FB43C" w14:textId="77777777" w:rsidR="00843B04" w:rsidRPr="00840C98" w:rsidRDefault="00843B04">
            <w:pPr>
              <w:rPr>
                <w:b/>
                <w:sz w:val="40"/>
                <w:szCs w:val="40"/>
                <w:highlight w:val="yellow"/>
              </w:rPr>
            </w:pPr>
          </w:p>
          <w:p w14:paraId="243236D8" w14:textId="77777777" w:rsidR="00843B04" w:rsidRPr="00840C98" w:rsidRDefault="00843B04">
            <w:pPr>
              <w:rPr>
                <w:sz w:val="40"/>
                <w:szCs w:val="40"/>
              </w:rPr>
            </w:pPr>
            <w:r w:rsidRPr="00840C98">
              <w:rPr>
                <w:b/>
                <w:sz w:val="40"/>
                <w:szCs w:val="40"/>
                <w:highlight w:val="yellow"/>
              </w:rPr>
              <w:t>Vanlige sykdommer</w:t>
            </w:r>
          </w:p>
        </w:tc>
        <w:tc>
          <w:tcPr>
            <w:tcW w:w="5214" w:type="dxa"/>
          </w:tcPr>
          <w:p w14:paraId="356EB62A" w14:textId="77777777" w:rsidR="00843B04" w:rsidRPr="00224C4E" w:rsidRDefault="00661D62" w:rsidP="00224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F976D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54.6pt">
                  <v:imagedata r:id="rId10" o:title="MCj04338240000[1]"/>
                </v:shape>
              </w:pict>
            </w:r>
          </w:p>
        </w:tc>
      </w:tr>
      <w:tr w:rsidR="00A75E5D" w:rsidRPr="00224C4E" w14:paraId="1FAE4148" w14:textId="77777777" w:rsidTr="00713D7E">
        <w:trPr>
          <w:trHeight w:val="493"/>
        </w:trPr>
        <w:tc>
          <w:tcPr>
            <w:tcW w:w="2411" w:type="dxa"/>
            <w:gridSpan w:val="2"/>
          </w:tcPr>
          <w:p w14:paraId="4204B0CF" w14:textId="77777777" w:rsidR="00A75E5D" w:rsidRPr="00840C98" w:rsidRDefault="00ED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Luftveisinfeksjoner (</w:t>
            </w:r>
            <w:r w:rsidR="003C6315">
              <w:rPr>
                <w:sz w:val="22"/>
                <w:szCs w:val="22"/>
              </w:rPr>
              <w:t>Forkjølelse</w:t>
            </w:r>
            <w:r w:rsidR="00A07DC9">
              <w:rPr>
                <w:sz w:val="22"/>
                <w:szCs w:val="22"/>
              </w:rPr>
              <w:t>,</w:t>
            </w:r>
            <w:r w:rsidR="00B5673E">
              <w:rPr>
                <w:sz w:val="22"/>
                <w:szCs w:val="22"/>
              </w:rPr>
              <w:t xml:space="preserve"> </w:t>
            </w:r>
            <w:r w:rsidR="00E5440A">
              <w:rPr>
                <w:sz w:val="22"/>
                <w:szCs w:val="22"/>
              </w:rPr>
              <w:t>influensa</w:t>
            </w:r>
            <w:r>
              <w:rPr>
                <w:sz w:val="22"/>
                <w:szCs w:val="22"/>
              </w:rPr>
              <w:t>, covid</w:t>
            </w:r>
            <w:r w:rsidR="00A07DC9">
              <w:rPr>
                <w:sz w:val="22"/>
                <w:szCs w:val="22"/>
              </w:rPr>
              <w:t>, RS</w:t>
            </w:r>
            <w:r>
              <w:rPr>
                <w:sz w:val="22"/>
                <w:szCs w:val="22"/>
              </w:rPr>
              <w:t xml:space="preserve"> etc)</w:t>
            </w:r>
          </w:p>
        </w:tc>
        <w:tc>
          <w:tcPr>
            <w:tcW w:w="2976" w:type="dxa"/>
          </w:tcPr>
          <w:p w14:paraId="48FFBC28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Sn</w:t>
            </w:r>
            <w:r w:rsidR="00A07DC9">
              <w:rPr>
                <w:sz w:val="22"/>
                <w:szCs w:val="22"/>
              </w:rPr>
              <w:t>ørr</w:t>
            </w:r>
            <w:r w:rsidRPr="00840C98">
              <w:rPr>
                <w:sz w:val="22"/>
                <w:szCs w:val="22"/>
              </w:rPr>
              <w:t xml:space="preserve">, feber, muskelverk, </w:t>
            </w:r>
            <w:proofErr w:type="gramStart"/>
            <w:r w:rsidRPr="00840C98">
              <w:rPr>
                <w:sz w:val="22"/>
                <w:szCs w:val="22"/>
              </w:rPr>
              <w:t>hoste</w:t>
            </w:r>
            <w:r w:rsidR="00A07DC9">
              <w:rPr>
                <w:sz w:val="22"/>
                <w:szCs w:val="22"/>
              </w:rPr>
              <w:t>,</w:t>
            </w:r>
            <w:proofErr w:type="gramEnd"/>
            <w:r w:rsidR="00A07DC9">
              <w:rPr>
                <w:sz w:val="22"/>
                <w:szCs w:val="22"/>
              </w:rPr>
              <w:t xml:space="preserve"> hodepine</w:t>
            </w:r>
          </w:p>
        </w:tc>
        <w:tc>
          <w:tcPr>
            <w:tcW w:w="5214" w:type="dxa"/>
          </w:tcPr>
          <w:p w14:paraId="15E224E6" w14:textId="77777777" w:rsidR="00A75E5D" w:rsidRPr="00840C98" w:rsidRDefault="00A75E5D" w:rsidP="00BE068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Allmenntilstanden avgjør om barnet skal i barnehage</w:t>
            </w:r>
            <w:r w:rsidR="003C6315">
              <w:rPr>
                <w:sz w:val="22"/>
                <w:szCs w:val="22"/>
              </w:rPr>
              <w:t>.</w:t>
            </w:r>
          </w:p>
        </w:tc>
      </w:tr>
      <w:tr w:rsidR="00A75E5D" w:rsidRPr="00224C4E" w14:paraId="71AB505D" w14:textId="77777777" w:rsidTr="00713D7E">
        <w:trPr>
          <w:trHeight w:val="533"/>
        </w:trPr>
        <w:tc>
          <w:tcPr>
            <w:tcW w:w="2411" w:type="dxa"/>
            <w:gridSpan w:val="2"/>
          </w:tcPr>
          <w:p w14:paraId="7B0B23B2" w14:textId="77777777" w:rsidR="00A75E5D" w:rsidRPr="00713D7E" w:rsidRDefault="00E5440A">
            <w:pPr>
              <w:rPr>
                <w:sz w:val="22"/>
                <w:szCs w:val="22"/>
              </w:rPr>
            </w:pPr>
            <w:r w:rsidRPr="00713D7E">
              <w:rPr>
                <w:sz w:val="22"/>
                <w:szCs w:val="22"/>
              </w:rPr>
              <w:t>S</w:t>
            </w:r>
            <w:r w:rsidR="00A75E5D" w:rsidRPr="00713D7E">
              <w:rPr>
                <w:sz w:val="22"/>
                <w:szCs w:val="22"/>
              </w:rPr>
              <w:t>treptokokkinfeksjon</w:t>
            </w:r>
            <w:r w:rsidRPr="00713D7E">
              <w:rPr>
                <w:sz w:val="22"/>
                <w:szCs w:val="22"/>
              </w:rPr>
              <w:t xml:space="preserve"> </w:t>
            </w:r>
            <w:r w:rsidR="00713D7E" w:rsidRPr="00713D7E">
              <w:rPr>
                <w:sz w:val="22"/>
                <w:szCs w:val="22"/>
              </w:rPr>
              <w:t>(</w:t>
            </w:r>
            <w:r w:rsidRPr="00713D7E">
              <w:rPr>
                <w:sz w:val="22"/>
                <w:szCs w:val="22"/>
              </w:rPr>
              <w:t>og</w:t>
            </w:r>
            <w:r w:rsidR="00713D7E" w:rsidRPr="00713D7E">
              <w:rPr>
                <w:sz w:val="22"/>
                <w:szCs w:val="22"/>
              </w:rPr>
              <w:t xml:space="preserve"> evt. </w:t>
            </w:r>
            <w:r w:rsidRPr="00713D7E">
              <w:rPr>
                <w:sz w:val="22"/>
                <w:szCs w:val="22"/>
              </w:rPr>
              <w:t>skarlagensfeber</w:t>
            </w:r>
            <w:r w:rsidR="00713D7E" w:rsidRPr="00713D7E">
              <w:rPr>
                <w:sz w:val="22"/>
                <w:szCs w:val="22"/>
              </w:rPr>
              <w:t>)</w:t>
            </w:r>
            <w:r w:rsidRPr="00713D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14:paraId="75655ADF" w14:textId="77777777" w:rsidR="00713D7E" w:rsidRPr="00713D7E" w:rsidRDefault="00A75E5D">
            <w:pPr>
              <w:rPr>
                <w:sz w:val="22"/>
                <w:szCs w:val="22"/>
              </w:rPr>
            </w:pPr>
            <w:r w:rsidRPr="00713D7E">
              <w:rPr>
                <w:sz w:val="22"/>
                <w:szCs w:val="22"/>
              </w:rPr>
              <w:t>Svelgebesvær og feber</w:t>
            </w:r>
          </w:p>
          <w:p w14:paraId="4C5C1CEA" w14:textId="77777777" w:rsidR="00A75E5D" w:rsidRPr="00713D7E" w:rsidRDefault="00E5440A">
            <w:pPr>
              <w:rPr>
                <w:sz w:val="22"/>
                <w:szCs w:val="22"/>
              </w:rPr>
            </w:pPr>
            <w:r w:rsidRPr="00713D7E">
              <w:rPr>
                <w:sz w:val="22"/>
                <w:szCs w:val="22"/>
              </w:rPr>
              <w:t>(utslett</w:t>
            </w:r>
            <w:r w:rsidR="003546AB" w:rsidRPr="00713D7E">
              <w:rPr>
                <w:sz w:val="22"/>
                <w:szCs w:val="22"/>
              </w:rPr>
              <w:t xml:space="preserve"> -spesielt på føtter/ håndflater, som skaller av i andre uke</w:t>
            </w:r>
            <w:r w:rsidR="00713D7E" w:rsidRPr="00713D7E">
              <w:rPr>
                <w:sz w:val="22"/>
                <w:szCs w:val="22"/>
              </w:rPr>
              <w:t>)</w:t>
            </w:r>
          </w:p>
        </w:tc>
        <w:tc>
          <w:tcPr>
            <w:tcW w:w="5214" w:type="dxa"/>
          </w:tcPr>
          <w:p w14:paraId="04CE1940" w14:textId="77777777" w:rsidR="003C6315" w:rsidRPr="00713D7E" w:rsidRDefault="003C6315">
            <w:pPr>
              <w:rPr>
                <w:sz w:val="22"/>
                <w:szCs w:val="22"/>
              </w:rPr>
            </w:pPr>
            <w:r w:rsidRPr="00713D7E">
              <w:rPr>
                <w:sz w:val="22"/>
                <w:szCs w:val="22"/>
              </w:rPr>
              <w:t>Allmenntilstanden avgjør om barnet skal i barnehage.</w:t>
            </w:r>
            <w:r w:rsidR="003546AB" w:rsidRPr="00713D7E">
              <w:rPr>
                <w:sz w:val="22"/>
                <w:szCs w:val="22"/>
              </w:rPr>
              <w:t xml:space="preserve"> Foresatte kontakter lege. </w:t>
            </w:r>
            <w:r w:rsidR="00713D7E" w:rsidRPr="00713D7E">
              <w:rPr>
                <w:sz w:val="22"/>
                <w:szCs w:val="22"/>
              </w:rPr>
              <w:t>(</w:t>
            </w:r>
            <w:r w:rsidR="003546AB" w:rsidRPr="00713D7E">
              <w:rPr>
                <w:sz w:val="22"/>
                <w:szCs w:val="22"/>
              </w:rPr>
              <w:t>Holdes hjemme til hudlesjoner er tørre, til tidligst ett døgn etter oppstart av antibiotikabehandling, og avhengig av allmenntilstand.</w:t>
            </w:r>
            <w:r w:rsidR="00713D7E" w:rsidRPr="00713D7E">
              <w:rPr>
                <w:sz w:val="22"/>
                <w:szCs w:val="22"/>
              </w:rPr>
              <w:t>)</w:t>
            </w:r>
          </w:p>
        </w:tc>
      </w:tr>
      <w:tr w:rsidR="00A75E5D" w:rsidRPr="00224C4E" w14:paraId="447B3ECC" w14:textId="77777777" w:rsidTr="00713D7E">
        <w:trPr>
          <w:trHeight w:val="508"/>
        </w:trPr>
        <w:tc>
          <w:tcPr>
            <w:tcW w:w="2411" w:type="dxa"/>
            <w:gridSpan w:val="2"/>
          </w:tcPr>
          <w:p w14:paraId="5436EEC1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Urinveisinfeksjon</w:t>
            </w:r>
          </w:p>
        </w:tc>
        <w:tc>
          <w:tcPr>
            <w:tcW w:w="2976" w:type="dxa"/>
          </w:tcPr>
          <w:p w14:paraId="5A723C67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Feber, hyppig vannlating og svie ved vannlating</w:t>
            </w:r>
          </w:p>
        </w:tc>
        <w:tc>
          <w:tcPr>
            <w:tcW w:w="5214" w:type="dxa"/>
          </w:tcPr>
          <w:p w14:paraId="6B841089" w14:textId="77777777" w:rsidR="00A75E5D" w:rsidRPr="00840C98" w:rsidRDefault="00A75E5D" w:rsidP="00BE068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Allmenntilstanden avgjør om barnet skal i barnehage</w:t>
            </w:r>
            <w:r w:rsidR="003C6315">
              <w:rPr>
                <w:sz w:val="22"/>
                <w:szCs w:val="22"/>
              </w:rPr>
              <w:t>.</w:t>
            </w:r>
          </w:p>
        </w:tc>
      </w:tr>
      <w:tr w:rsidR="00A75E5D" w:rsidRPr="00224C4E" w14:paraId="4D3DF447" w14:textId="77777777" w:rsidTr="00713D7E">
        <w:trPr>
          <w:trHeight w:val="493"/>
        </w:trPr>
        <w:tc>
          <w:tcPr>
            <w:tcW w:w="2411" w:type="dxa"/>
            <w:gridSpan w:val="2"/>
          </w:tcPr>
          <w:p w14:paraId="4724E8A8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Ørebetennelse</w:t>
            </w:r>
          </w:p>
        </w:tc>
        <w:tc>
          <w:tcPr>
            <w:tcW w:w="2976" w:type="dxa"/>
          </w:tcPr>
          <w:p w14:paraId="6DFE58FC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Øresmerter, feber, rennende verk fra ørene.</w:t>
            </w:r>
          </w:p>
        </w:tc>
        <w:tc>
          <w:tcPr>
            <w:tcW w:w="5214" w:type="dxa"/>
          </w:tcPr>
          <w:p w14:paraId="51A8A139" w14:textId="77777777" w:rsidR="00A75E5D" w:rsidRPr="00840C98" w:rsidRDefault="00A75E5D" w:rsidP="00BE068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Allmenntilstanden avgjør om barnet skal i barnehage</w:t>
            </w:r>
            <w:r w:rsidR="003C6315">
              <w:rPr>
                <w:sz w:val="22"/>
                <w:szCs w:val="22"/>
              </w:rPr>
              <w:t>.</w:t>
            </w:r>
          </w:p>
        </w:tc>
      </w:tr>
      <w:tr w:rsidR="00A75E5D" w:rsidRPr="00224C4E" w14:paraId="5E4DEA39" w14:textId="77777777" w:rsidTr="00713D7E">
        <w:trPr>
          <w:trHeight w:val="508"/>
        </w:trPr>
        <w:tc>
          <w:tcPr>
            <w:tcW w:w="2411" w:type="dxa"/>
            <w:gridSpan w:val="2"/>
          </w:tcPr>
          <w:p w14:paraId="5CD12933" w14:textId="77777777" w:rsidR="00A75E5D" w:rsidRPr="00840C98" w:rsidRDefault="003C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Øyekatarr</w:t>
            </w:r>
          </w:p>
        </w:tc>
        <w:tc>
          <w:tcPr>
            <w:tcW w:w="2976" w:type="dxa"/>
          </w:tcPr>
          <w:p w14:paraId="5F266876" w14:textId="77777777" w:rsidR="00A75E5D" w:rsidRPr="00840C98" w:rsidRDefault="003C6315" w:rsidP="003C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 tåreflod, pussdannelse.</w:t>
            </w:r>
          </w:p>
        </w:tc>
        <w:tc>
          <w:tcPr>
            <w:tcW w:w="5214" w:type="dxa"/>
          </w:tcPr>
          <w:p w14:paraId="5F825606" w14:textId="77777777" w:rsidR="00A75E5D" w:rsidRDefault="003C6315" w:rsidP="00840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Allmenntilstanden og mengde pussdannelse avgjør om barnet skal i barnehage. Ved rikelig pussdannelse bør </w:t>
            </w:r>
            <w:r w:rsidR="00F60E93">
              <w:rPr>
                <w:sz w:val="22"/>
                <w:szCs w:val="22"/>
              </w:rPr>
              <w:t xml:space="preserve">lege kontaktes og </w:t>
            </w:r>
            <w:r>
              <w:rPr>
                <w:sz w:val="22"/>
                <w:szCs w:val="22"/>
              </w:rPr>
              <w:t>barnet holdes hjemme til pus</w:t>
            </w:r>
            <w:r w:rsidR="00F60E93">
              <w:rPr>
                <w:sz w:val="22"/>
                <w:szCs w:val="22"/>
              </w:rPr>
              <w:t>sdannelsen har avtatt.</w:t>
            </w:r>
          </w:p>
          <w:p w14:paraId="262B183F" w14:textId="77777777" w:rsidR="003C6315" w:rsidRPr="00840C98" w:rsidRDefault="00F60E93" w:rsidP="00840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 behandling kan barnet gå i barnehage dagen etter igangsatt behandling.</w:t>
            </w:r>
          </w:p>
        </w:tc>
      </w:tr>
      <w:tr w:rsidR="00843B04" w:rsidRPr="00224C4E" w14:paraId="2DF004A1" w14:textId="77777777" w:rsidTr="00840C98">
        <w:trPr>
          <w:trHeight w:val="238"/>
        </w:trPr>
        <w:tc>
          <w:tcPr>
            <w:tcW w:w="5387" w:type="dxa"/>
            <w:gridSpan w:val="3"/>
          </w:tcPr>
          <w:p w14:paraId="6E1F7587" w14:textId="77777777" w:rsidR="00843B04" w:rsidRPr="00224C4E" w:rsidRDefault="00843B04">
            <w:pPr>
              <w:rPr>
                <w:b/>
                <w:sz w:val="40"/>
                <w:szCs w:val="40"/>
                <w:highlight w:val="yellow"/>
              </w:rPr>
            </w:pPr>
          </w:p>
          <w:p w14:paraId="47ECC0AA" w14:textId="77777777" w:rsidR="00843B04" w:rsidRPr="00224C4E" w:rsidRDefault="00E91597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highlight w:val="yellow"/>
              </w:rPr>
              <w:t>S</w:t>
            </w:r>
            <w:r w:rsidR="00843B04" w:rsidRPr="00224C4E">
              <w:rPr>
                <w:b/>
                <w:sz w:val="40"/>
                <w:szCs w:val="40"/>
                <w:highlight w:val="yellow"/>
              </w:rPr>
              <w:t>ykdomme</w:t>
            </w:r>
            <w:r>
              <w:rPr>
                <w:b/>
                <w:sz w:val="40"/>
                <w:szCs w:val="40"/>
                <w:highlight w:val="yellow"/>
              </w:rPr>
              <w:t>r med utslett</w:t>
            </w:r>
          </w:p>
        </w:tc>
        <w:tc>
          <w:tcPr>
            <w:tcW w:w="5214" w:type="dxa"/>
          </w:tcPr>
          <w:p w14:paraId="60A82714" w14:textId="77777777" w:rsidR="00843B04" w:rsidRPr="00843B04" w:rsidRDefault="00661D62" w:rsidP="00224C4E">
            <w:pPr>
              <w:jc w:val="center"/>
            </w:pPr>
            <w:r>
              <w:pict w14:anchorId="1F5CE609">
                <v:shape id="_x0000_i1026" type="#_x0000_t75" style="width:52.8pt;height:47.4pt">
                  <v:imagedata r:id="rId11" o:title="MCj04343850000[1]"/>
                </v:shape>
              </w:pict>
            </w:r>
          </w:p>
        </w:tc>
      </w:tr>
      <w:tr w:rsidR="00A75E5D" w:rsidRPr="00224C4E" w14:paraId="7A346952" w14:textId="77777777" w:rsidTr="00713D7E">
        <w:trPr>
          <w:trHeight w:val="1002"/>
        </w:trPr>
        <w:tc>
          <w:tcPr>
            <w:tcW w:w="2411" w:type="dxa"/>
            <w:gridSpan w:val="2"/>
          </w:tcPr>
          <w:p w14:paraId="6BEE7093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Vannkopper</w:t>
            </w:r>
          </w:p>
        </w:tc>
        <w:tc>
          <w:tcPr>
            <w:tcW w:w="2976" w:type="dxa"/>
          </w:tcPr>
          <w:p w14:paraId="35619A4F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Lett feber, små væskefylte blærer over hele kroppen og kløe.</w:t>
            </w:r>
          </w:p>
        </w:tc>
        <w:tc>
          <w:tcPr>
            <w:tcW w:w="5214" w:type="dxa"/>
          </w:tcPr>
          <w:p w14:paraId="7C69998B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når ut</w:t>
            </w:r>
            <w:r w:rsidR="00B5673E">
              <w:rPr>
                <w:sz w:val="22"/>
                <w:szCs w:val="22"/>
              </w:rPr>
              <w:t>slettet har</w:t>
            </w:r>
            <w:r w:rsidRPr="00840C98">
              <w:rPr>
                <w:sz w:val="22"/>
                <w:szCs w:val="22"/>
              </w:rPr>
              <w:t xml:space="preserve"> tørke</w:t>
            </w:r>
            <w:r w:rsidR="00B5673E">
              <w:rPr>
                <w:sz w:val="22"/>
                <w:szCs w:val="22"/>
              </w:rPr>
              <w:t>t</w:t>
            </w:r>
            <w:r w:rsidRPr="00840C98">
              <w:rPr>
                <w:sz w:val="22"/>
                <w:szCs w:val="22"/>
              </w:rPr>
              <w:t xml:space="preserve"> inn. Hvis barn i barnehage eller deres søsken har kreft e</w:t>
            </w:r>
            <w:r w:rsidR="007B45F6">
              <w:rPr>
                <w:sz w:val="22"/>
                <w:szCs w:val="22"/>
              </w:rPr>
              <w:t>ller immunsvikt, skal foreldre/</w:t>
            </w:r>
            <w:r w:rsidRPr="00840C98">
              <w:rPr>
                <w:sz w:val="22"/>
                <w:szCs w:val="22"/>
              </w:rPr>
              <w:t>kommunehelsetjenesten umiddelbart informeres ved mistanke om vannkopper.</w:t>
            </w:r>
          </w:p>
        </w:tc>
      </w:tr>
      <w:tr w:rsidR="00A75E5D" w:rsidRPr="00224C4E" w14:paraId="2740744A" w14:textId="77777777" w:rsidTr="00713D7E">
        <w:trPr>
          <w:trHeight w:val="493"/>
        </w:trPr>
        <w:tc>
          <w:tcPr>
            <w:tcW w:w="2411" w:type="dxa"/>
            <w:gridSpan w:val="2"/>
          </w:tcPr>
          <w:p w14:paraId="47B96A7F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4. barnesykdom (tredagersfeber)</w:t>
            </w:r>
          </w:p>
        </w:tc>
        <w:tc>
          <w:tcPr>
            <w:tcW w:w="2976" w:type="dxa"/>
          </w:tcPr>
          <w:p w14:paraId="2F375FC8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Feber noen dager, så utslett, spesielt på overkropp og ben/armer.</w:t>
            </w:r>
          </w:p>
        </w:tc>
        <w:tc>
          <w:tcPr>
            <w:tcW w:w="5214" w:type="dxa"/>
          </w:tcPr>
          <w:p w14:paraId="7A6246BB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ved god allmenntilstand uavhengig av utslett.</w:t>
            </w:r>
          </w:p>
        </w:tc>
      </w:tr>
      <w:tr w:rsidR="00A75E5D" w:rsidRPr="00224C4E" w14:paraId="091B334B" w14:textId="77777777" w:rsidTr="00713D7E">
        <w:trPr>
          <w:trHeight w:val="508"/>
        </w:trPr>
        <w:tc>
          <w:tcPr>
            <w:tcW w:w="2411" w:type="dxa"/>
            <w:gridSpan w:val="2"/>
          </w:tcPr>
          <w:p w14:paraId="6EB9F433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 xml:space="preserve">5. barnesykdom </w:t>
            </w:r>
          </w:p>
        </w:tc>
        <w:tc>
          <w:tcPr>
            <w:tcW w:w="2976" w:type="dxa"/>
          </w:tcPr>
          <w:p w14:paraId="6EDA4701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Sammenflytende utslett i ansikt og senere resten av kroppen. Lett feber.</w:t>
            </w:r>
          </w:p>
        </w:tc>
        <w:tc>
          <w:tcPr>
            <w:tcW w:w="5214" w:type="dxa"/>
          </w:tcPr>
          <w:p w14:paraId="46E2E294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ved god allmenntilstand uavhengig av utslett.</w:t>
            </w:r>
          </w:p>
        </w:tc>
      </w:tr>
      <w:tr w:rsidR="00A75E5D" w:rsidRPr="00224C4E" w14:paraId="1F298632" w14:textId="77777777" w:rsidTr="00713D7E">
        <w:trPr>
          <w:trHeight w:val="508"/>
        </w:trPr>
        <w:tc>
          <w:tcPr>
            <w:tcW w:w="2411" w:type="dxa"/>
            <w:gridSpan w:val="2"/>
          </w:tcPr>
          <w:p w14:paraId="738B6A75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Hånd-, fot</w:t>
            </w:r>
            <w:r w:rsidR="00BE0683" w:rsidRPr="00840C98">
              <w:rPr>
                <w:sz w:val="22"/>
                <w:szCs w:val="22"/>
              </w:rPr>
              <w:t xml:space="preserve"> </w:t>
            </w:r>
            <w:r w:rsidRPr="00840C98">
              <w:rPr>
                <w:sz w:val="22"/>
                <w:szCs w:val="22"/>
              </w:rPr>
              <w:t>- og munnsyke</w:t>
            </w:r>
          </w:p>
        </w:tc>
        <w:tc>
          <w:tcPr>
            <w:tcW w:w="2976" w:type="dxa"/>
          </w:tcPr>
          <w:p w14:paraId="467FFCC5" w14:textId="77777777" w:rsidR="00C41A4F" w:rsidRPr="00DB3F2D" w:rsidRDefault="00A75E5D" w:rsidP="00B203E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Lett feber, halsvondt. Utslett</w:t>
            </w:r>
            <w:r w:rsidR="00B203E3">
              <w:rPr>
                <w:sz w:val="22"/>
                <w:szCs w:val="22"/>
              </w:rPr>
              <w:t xml:space="preserve"> i og/eller</w:t>
            </w:r>
            <w:r w:rsidRPr="00840C98">
              <w:rPr>
                <w:sz w:val="22"/>
                <w:szCs w:val="22"/>
              </w:rPr>
              <w:t xml:space="preserve"> rundt munnen og randen av håndflate og fotsåle.</w:t>
            </w:r>
          </w:p>
        </w:tc>
        <w:tc>
          <w:tcPr>
            <w:tcW w:w="5214" w:type="dxa"/>
          </w:tcPr>
          <w:p w14:paraId="3710EB8E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ved god allmenntilstand uavhengig av utslett.</w:t>
            </w:r>
          </w:p>
        </w:tc>
      </w:tr>
      <w:tr w:rsidR="00A75E5D" w:rsidRPr="00224C4E" w14:paraId="3E62CA19" w14:textId="77777777" w:rsidTr="00713D7E">
        <w:trPr>
          <w:trHeight w:val="508"/>
        </w:trPr>
        <w:tc>
          <w:tcPr>
            <w:tcW w:w="2411" w:type="dxa"/>
            <w:gridSpan w:val="2"/>
          </w:tcPr>
          <w:p w14:paraId="170DFD50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Skabb</w:t>
            </w:r>
          </w:p>
        </w:tc>
        <w:tc>
          <w:tcPr>
            <w:tcW w:w="2976" w:type="dxa"/>
          </w:tcPr>
          <w:p w14:paraId="0EBBB50A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Kløe, særli</w:t>
            </w:r>
            <w:r w:rsidR="00E70CB4">
              <w:rPr>
                <w:sz w:val="22"/>
                <w:szCs w:val="22"/>
              </w:rPr>
              <w:t>g når barnet ligger i sengen,</w:t>
            </w:r>
            <w:r w:rsidRPr="00840C98">
              <w:rPr>
                <w:sz w:val="22"/>
                <w:szCs w:val="22"/>
              </w:rPr>
              <w:t xml:space="preserve"> kloremerker.</w:t>
            </w:r>
          </w:p>
        </w:tc>
        <w:tc>
          <w:tcPr>
            <w:tcW w:w="5214" w:type="dxa"/>
          </w:tcPr>
          <w:p w14:paraId="521D0557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dagen etter at behandling er iverksatt.</w:t>
            </w:r>
          </w:p>
        </w:tc>
      </w:tr>
      <w:tr w:rsidR="00843B04" w:rsidRPr="00224C4E" w14:paraId="4ABB1670" w14:textId="77777777" w:rsidTr="00840C98">
        <w:trPr>
          <w:trHeight w:val="748"/>
        </w:trPr>
        <w:tc>
          <w:tcPr>
            <w:tcW w:w="5387" w:type="dxa"/>
            <w:gridSpan w:val="3"/>
          </w:tcPr>
          <w:p w14:paraId="6EF005B5" w14:textId="77777777" w:rsidR="00843B04" w:rsidRPr="00224C4E" w:rsidRDefault="00843B04">
            <w:pPr>
              <w:rPr>
                <w:b/>
                <w:sz w:val="40"/>
                <w:szCs w:val="40"/>
                <w:highlight w:val="yellow"/>
              </w:rPr>
            </w:pPr>
          </w:p>
          <w:p w14:paraId="0917EEC9" w14:textId="77777777" w:rsidR="00843B04" w:rsidRPr="00224C4E" w:rsidRDefault="00843B04">
            <w:pPr>
              <w:rPr>
                <w:b/>
                <w:sz w:val="40"/>
                <w:szCs w:val="40"/>
                <w:highlight w:val="yellow"/>
              </w:rPr>
            </w:pPr>
            <w:r w:rsidRPr="00224C4E">
              <w:rPr>
                <w:b/>
                <w:sz w:val="40"/>
                <w:szCs w:val="40"/>
                <w:highlight w:val="yellow"/>
              </w:rPr>
              <w:t xml:space="preserve">Tarmparasitter/ </w:t>
            </w:r>
          </w:p>
          <w:p w14:paraId="76305C93" w14:textId="77777777" w:rsidR="00843B04" w:rsidRPr="00224C4E" w:rsidRDefault="00843B04">
            <w:pPr>
              <w:rPr>
                <w:sz w:val="40"/>
                <w:szCs w:val="40"/>
              </w:rPr>
            </w:pPr>
            <w:r w:rsidRPr="00224C4E">
              <w:rPr>
                <w:b/>
                <w:sz w:val="40"/>
                <w:szCs w:val="40"/>
                <w:highlight w:val="yellow"/>
              </w:rPr>
              <w:t>soppinfeksjoner/ lus</w:t>
            </w:r>
          </w:p>
        </w:tc>
        <w:tc>
          <w:tcPr>
            <w:tcW w:w="5214" w:type="dxa"/>
          </w:tcPr>
          <w:p w14:paraId="385C5F26" w14:textId="77777777" w:rsidR="00843B04" w:rsidRPr="00843B04" w:rsidRDefault="00661D62" w:rsidP="00224C4E">
            <w:pPr>
              <w:jc w:val="center"/>
            </w:pPr>
            <w:r>
              <w:pict w14:anchorId="37D1F516">
                <v:shape id="_x0000_i1027" type="#_x0000_t75" style="width:1in;height:1in">
                  <v:imagedata r:id="rId12" o:title="MCj04319430000[1]"/>
                </v:shape>
              </w:pict>
            </w:r>
          </w:p>
        </w:tc>
      </w:tr>
      <w:tr w:rsidR="00A75E5D" w:rsidRPr="00224C4E" w14:paraId="2DFADE08" w14:textId="77777777" w:rsidTr="00713D7E">
        <w:trPr>
          <w:trHeight w:val="508"/>
        </w:trPr>
        <w:tc>
          <w:tcPr>
            <w:tcW w:w="2411" w:type="dxa"/>
            <w:gridSpan w:val="2"/>
          </w:tcPr>
          <w:p w14:paraId="0658942B" w14:textId="77777777" w:rsidR="00E70CB4" w:rsidRDefault="00E70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Mark/</w:t>
            </w:r>
          </w:p>
          <w:p w14:paraId="0F38E20F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ormesykdommer</w:t>
            </w:r>
          </w:p>
        </w:tc>
        <w:tc>
          <w:tcPr>
            <w:tcW w:w="2976" w:type="dxa"/>
          </w:tcPr>
          <w:p w14:paraId="144501EA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Ofte lite symptomer. Kløe rundt endetarmsåpningen.</w:t>
            </w:r>
          </w:p>
        </w:tc>
        <w:tc>
          <w:tcPr>
            <w:tcW w:w="5214" w:type="dxa"/>
          </w:tcPr>
          <w:p w14:paraId="366724C8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 xml:space="preserve">Kan gå i barnehage </w:t>
            </w:r>
            <w:r w:rsidR="00687E22">
              <w:rPr>
                <w:sz w:val="22"/>
                <w:szCs w:val="22"/>
              </w:rPr>
              <w:t xml:space="preserve">dagen </w:t>
            </w:r>
            <w:r w:rsidRPr="00840C98">
              <w:rPr>
                <w:sz w:val="22"/>
                <w:szCs w:val="22"/>
              </w:rPr>
              <w:t>etter at behandling er iverksatt.</w:t>
            </w:r>
          </w:p>
        </w:tc>
      </w:tr>
      <w:tr w:rsidR="00A75E5D" w:rsidRPr="00224C4E" w14:paraId="274884C3" w14:textId="77777777" w:rsidTr="00713D7E">
        <w:trPr>
          <w:trHeight w:val="493"/>
        </w:trPr>
        <w:tc>
          <w:tcPr>
            <w:tcW w:w="2411" w:type="dxa"/>
            <w:gridSpan w:val="2"/>
          </w:tcPr>
          <w:p w14:paraId="0C24966D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Ringorm</w:t>
            </w:r>
          </w:p>
        </w:tc>
        <w:tc>
          <w:tcPr>
            <w:tcW w:w="2976" w:type="dxa"/>
          </w:tcPr>
          <w:p w14:paraId="72AB8BF1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Soppinfeksjon med ringformet utslett, spesielt overkropp og hodebunn.</w:t>
            </w:r>
          </w:p>
        </w:tc>
        <w:tc>
          <w:tcPr>
            <w:tcW w:w="5214" w:type="dxa"/>
          </w:tcPr>
          <w:p w14:paraId="3A248D2B" w14:textId="77777777" w:rsidR="00A75E5D" w:rsidRPr="00840C98" w:rsidRDefault="00A75E5D" w:rsidP="00771E11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dagen etter at behandling er iverksatt.</w:t>
            </w:r>
          </w:p>
        </w:tc>
      </w:tr>
      <w:tr w:rsidR="00A75E5D" w:rsidRPr="00224C4E" w14:paraId="54174A82" w14:textId="77777777" w:rsidTr="00713D7E">
        <w:trPr>
          <w:trHeight w:val="1018"/>
        </w:trPr>
        <w:tc>
          <w:tcPr>
            <w:tcW w:w="2411" w:type="dxa"/>
            <w:gridSpan w:val="2"/>
          </w:tcPr>
          <w:p w14:paraId="2419F406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Hodelus</w:t>
            </w:r>
          </w:p>
        </w:tc>
        <w:tc>
          <w:tcPr>
            <w:tcW w:w="2976" w:type="dxa"/>
          </w:tcPr>
          <w:p w14:paraId="12B35317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Hodekløe, luseegg og lus i håret.</w:t>
            </w:r>
          </w:p>
        </w:tc>
        <w:tc>
          <w:tcPr>
            <w:tcW w:w="5214" w:type="dxa"/>
          </w:tcPr>
          <w:p w14:paraId="048742B8" w14:textId="77777777" w:rsidR="00A75E5D" w:rsidRPr="00840C98" w:rsidRDefault="00A75E5D" w:rsidP="00BE068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 xml:space="preserve">Kan gå i barnehage dagen etter at behandling er iverksatt. Alle </w:t>
            </w:r>
            <w:r w:rsidR="00BE0683" w:rsidRPr="00840C98">
              <w:rPr>
                <w:sz w:val="22"/>
                <w:szCs w:val="22"/>
              </w:rPr>
              <w:t>familie</w:t>
            </w:r>
            <w:r w:rsidRPr="00840C98">
              <w:rPr>
                <w:sz w:val="22"/>
                <w:szCs w:val="22"/>
              </w:rPr>
              <w:t>medlemmer, barn og ansatte bør undersøkes</w:t>
            </w:r>
            <w:r w:rsidR="00E5440A">
              <w:rPr>
                <w:sz w:val="22"/>
                <w:szCs w:val="22"/>
              </w:rPr>
              <w:t>.</w:t>
            </w:r>
            <w:r w:rsidRPr="00840C98">
              <w:rPr>
                <w:sz w:val="22"/>
                <w:szCs w:val="22"/>
              </w:rPr>
              <w:t xml:space="preserve"> Behandling kun ved påviste lus/egg. Både behandlede og ubehandlede bør kontrolleres jevnlig i hjemmet.</w:t>
            </w:r>
          </w:p>
        </w:tc>
      </w:tr>
      <w:tr w:rsidR="00843B04" w:rsidRPr="00224C4E" w14:paraId="4A2E4432" w14:textId="77777777" w:rsidTr="00840C98">
        <w:trPr>
          <w:trHeight w:val="1002"/>
        </w:trPr>
        <w:tc>
          <w:tcPr>
            <w:tcW w:w="5387" w:type="dxa"/>
            <w:gridSpan w:val="3"/>
          </w:tcPr>
          <w:p w14:paraId="1C9249E0" w14:textId="77777777" w:rsidR="00687E22" w:rsidRDefault="00687E22">
            <w:pPr>
              <w:rPr>
                <w:b/>
                <w:sz w:val="40"/>
                <w:szCs w:val="40"/>
                <w:highlight w:val="yellow"/>
              </w:rPr>
            </w:pPr>
          </w:p>
          <w:p w14:paraId="3328D863" w14:textId="77777777" w:rsidR="00687E22" w:rsidRDefault="00687E22">
            <w:pPr>
              <w:rPr>
                <w:b/>
                <w:sz w:val="40"/>
                <w:szCs w:val="40"/>
                <w:highlight w:val="yellow"/>
              </w:rPr>
            </w:pPr>
          </w:p>
          <w:p w14:paraId="410228C7" w14:textId="77777777" w:rsidR="00843B04" w:rsidRPr="00224C4E" w:rsidRDefault="00687E22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highlight w:val="yellow"/>
              </w:rPr>
              <w:t>Mage- og tarmsykdommer</w:t>
            </w:r>
          </w:p>
        </w:tc>
        <w:tc>
          <w:tcPr>
            <w:tcW w:w="5214" w:type="dxa"/>
          </w:tcPr>
          <w:p w14:paraId="0AE339D5" w14:textId="77777777" w:rsidR="00843B04" w:rsidRPr="00224C4E" w:rsidRDefault="00661D62" w:rsidP="00224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CB42449">
                <v:shape id="_x0000_i1028" type="#_x0000_t75" style="width:104.4pt;height:84pt">
                  <v:imagedata r:id="rId13" o:title="MCj04298230000[1]"/>
                </v:shape>
              </w:pict>
            </w:r>
          </w:p>
        </w:tc>
      </w:tr>
      <w:tr w:rsidR="00A75E5D" w:rsidRPr="00224C4E" w14:paraId="0E31CB4F" w14:textId="77777777" w:rsidTr="00687E22">
        <w:trPr>
          <w:trHeight w:val="854"/>
        </w:trPr>
        <w:tc>
          <w:tcPr>
            <w:tcW w:w="2373" w:type="dxa"/>
          </w:tcPr>
          <w:p w14:paraId="6BFB0542" w14:textId="77777777" w:rsidR="00261E9B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 xml:space="preserve">Omgangssyke </w:t>
            </w:r>
          </w:p>
          <w:p w14:paraId="18059FAD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Mage-/ tarminfeksjon</w:t>
            </w:r>
          </w:p>
        </w:tc>
        <w:tc>
          <w:tcPr>
            <w:tcW w:w="3014" w:type="dxa"/>
            <w:gridSpan w:val="2"/>
          </w:tcPr>
          <w:p w14:paraId="2ACB7C80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Diarè, magesmerter og</w:t>
            </w:r>
            <w:r w:rsidR="00ED5BB4">
              <w:rPr>
                <w:sz w:val="22"/>
                <w:szCs w:val="22"/>
              </w:rPr>
              <w:t>/ eller</w:t>
            </w:r>
            <w:r w:rsidRPr="00224C4E">
              <w:rPr>
                <w:sz w:val="22"/>
                <w:szCs w:val="22"/>
              </w:rPr>
              <w:t xml:space="preserve"> oppkast</w:t>
            </w:r>
            <w:r w:rsidR="00261E9B" w:rsidRPr="00224C4E">
              <w:rPr>
                <w:sz w:val="22"/>
                <w:szCs w:val="22"/>
              </w:rPr>
              <w:t xml:space="preserve"> (feber, magesmerter)</w:t>
            </w:r>
            <w:r w:rsidRPr="00224C4E">
              <w:rPr>
                <w:sz w:val="22"/>
                <w:szCs w:val="22"/>
              </w:rPr>
              <w:t>.</w:t>
            </w:r>
          </w:p>
        </w:tc>
        <w:tc>
          <w:tcPr>
            <w:tcW w:w="5214" w:type="dxa"/>
          </w:tcPr>
          <w:p w14:paraId="5B740D5F" w14:textId="77777777" w:rsidR="008B0AC4" w:rsidRPr="00224C4E" w:rsidRDefault="00687E22" w:rsidP="00687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 bør vente 48 timer etter symptomfrihet før barnet går i barnehage.</w:t>
            </w:r>
          </w:p>
        </w:tc>
      </w:tr>
      <w:tr w:rsidR="00843B04" w:rsidRPr="00224C4E" w14:paraId="63BE5F66" w14:textId="77777777" w:rsidTr="00840C98">
        <w:trPr>
          <w:trHeight w:val="508"/>
        </w:trPr>
        <w:tc>
          <w:tcPr>
            <w:tcW w:w="5387" w:type="dxa"/>
            <w:gridSpan w:val="3"/>
          </w:tcPr>
          <w:p w14:paraId="2751485A" w14:textId="77777777" w:rsidR="00843B04" w:rsidRPr="00224C4E" w:rsidRDefault="00843B04">
            <w:pPr>
              <w:rPr>
                <w:b/>
                <w:sz w:val="40"/>
                <w:szCs w:val="40"/>
                <w:highlight w:val="yellow"/>
              </w:rPr>
            </w:pPr>
          </w:p>
          <w:p w14:paraId="74517670" w14:textId="77777777" w:rsidR="00843B04" w:rsidRPr="00224C4E" w:rsidRDefault="00843B04">
            <w:pPr>
              <w:rPr>
                <w:sz w:val="40"/>
                <w:szCs w:val="40"/>
              </w:rPr>
            </w:pPr>
            <w:r w:rsidRPr="00224C4E">
              <w:rPr>
                <w:b/>
                <w:sz w:val="40"/>
                <w:szCs w:val="40"/>
                <w:highlight w:val="yellow"/>
              </w:rPr>
              <w:t>Andre smittsomme sykdommer</w:t>
            </w:r>
          </w:p>
        </w:tc>
        <w:tc>
          <w:tcPr>
            <w:tcW w:w="5214" w:type="dxa"/>
          </w:tcPr>
          <w:p w14:paraId="7439AD68" w14:textId="77777777" w:rsidR="00843B04" w:rsidRPr="00224C4E" w:rsidRDefault="00661D62" w:rsidP="00224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5E0CF72">
                <v:shape id="_x0000_i1029" type="#_x0000_t75" style="width:57pt;height:81pt">
                  <v:imagedata r:id="rId14" o:title="MPj04393330000[1]"/>
                </v:shape>
              </w:pict>
            </w:r>
          </w:p>
        </w:tc>
      </w:tr>
      <w:tr w:rsidR="00A75E5D" w:rsidRPr="00224C4E" w14:paraId="4B91A1E2" w14:textId="77777777" w:rsidTr="00840C98">
        <w:trPr>
          <w:trHeight w:val="508"/>
        </w:trPr>
        <w:tc>
          <w:tcPr>
            <w:tcW w:w="2373" w:type="dxa"/>
          </w:tcPr>
          <w:p w14:paraId="195EA632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Brennkopper</w:t>
            </w:r>
          </w:p>
        </w:tc>
        <w:tc>
          <w:tcPr>
            <w:tcW w:w="3014" w:type="dxa"/>
            <w:gridSpan w:val="2"/>
          </w:tcPr>
          <w:p w14:paraId="5F1A9358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Skorpebelagte sår, oftest i ansikt og på hender.</w:t>
            </w:r>
          </w:p>
        </w:tc>
        <w:tc>
          <w:tcPr>
            <w:tcW w:w="5214" w:type="dxa"/>
          </w:tcPr>
          <w:p w14:paraId="1993863D" w14:textId="77777777" w:rsidR="00A75E5D" w:rsidRPr="00224C4E" w:rsidRDefault="00A75E5D" w:rsidP="00C27C28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Kan begynne i barnehage når</w:t>
            </w:r>
            <w:r w:rsidR="00C27C28">
              <w:rPr>
                <w:sz w:val="22"/>
                <w:szCs w:val="22"/>
              </w:rPr>
              <w:t xml:space="preserve"> sårene er under kontroll slik at sårsekret ikke kan påføres andre direkte eller indirekte.</w:t>
            </w:r>
            <w:r w:rsidR="00713D7E">
              <w:rPr>
                <w:sz w:val="22"/>
                <w:szCs w:val="22"/>
              </w:rPr>
              <w:t xml:space="preserve"> Utbredt sykdom bør vurderes av lege.</w:t>
            </w:r>
          </w:p>
        </w:tc>
      </w:tr>
      <w:tr w:rsidR="00A75E5D" w:rsidRPr="00224C4E" w14:paraId="6FA427E1" w14:textId="77777777" w:rsidTr="00840C98">
        <w:trPr>
          <w:trHeight w:val="748"/>
        </w:trPr>
        <w:tc>
          <w:tcPr>
            <w:tcW w:w="2373" w:type="dxa"/>
          </w:tcPr>
          <w:p w14:paraId="2CFC3F22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Kikhoste</w:t>
            </w:r>
          </w:p>
        </w:tc>
        <w:tc>
          <w:tcPr>
            <w:tcW w:w="3014" w:type="dxa"/>
            <w:gridSpan w:val="2"/>
          </w:tcPr>
          <w:p w14:paraId="640EC1A2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Langvarig og kraftige hosterier som ofte avsluttes av karakteristiske kikeanfall og brekninger.</w:t>
            </w:r>
          </w:p>
        </w:tc>
        <w:tc>
          <w:tcPr>
            <w:tcW w:w="5214" w:type="dxa"/>
          </w:tcPr>
          <w:p w14:paraId="25274C3B" w14:textId="77777777" w:rsidR="00DB3F2D" w:rsidRPr="00224C4E" w:rsidRDefault="00DB3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Sykdommen er svært smittsom. </w:t>
            </w:r>
            <w:r w:rsidR="00C27C28">
              <w:rPr>
                <w:sz w:val="22"/>
                <w:szCs w:val="22"/>
              </w:rPr>
              <w:t>Foresatte kontakter lege. Ved</w:t>
            </w:r>
            <w:r>
              <w:rPr>
                <w:sz w:val="22"/>
                <w:szCs w:val="22"/>
              </w:rPr>
              <w:t xml:space="preserve"> </w:t>
            </w:r>
            <w:r w:rsidR="00560CD9">
              <w:rPr>
                <w:sz w:val="22"/>
                <w:szCs w:val="22"/>
              </w:rPr>
              <w:t xml:space="preserve">tidlig </w:t>
            </w:r>
            <w:r>
              <w:rPr>
                <w:sz w:val="22"/>
                <w:szCs w:val="22"/>
              </w:rPr>
              <w:t>antibiotikabehandling</w:t>
            </w:r>
            <w:r w:rsidR="00C44C76">
              <w:rPr>
                <w:sz w:val="22"/>
                <w:szCs w:val="22"/>
              </w:rPr>
              <w:t xml:space="preserve"> mot antatt eller påvist kikhoste, kan barnet gå i barnehage fem dager etter igangsatt antibiotikabehandling</w:t>
            </w:r>
            <w:r w:rsidR="009B7688">
              <w:rPr>
                <w:sz w:val="22"/>
                <w:szCs w:val="22"/>
              </w:rPr>
              <w:t>.</w:t>
            </w:r>
          </w:p>
        </w:tc>
      </w:tr>
      <w:tr w:rsidR="00A75E5D" w:rsidRPr="00224C4E" w14:paraId="3F112B9C" w14:textId="77777777" w:rsidTr="00840C98">
        <w:trPr>
          <w:trHeight w:val="254"/>
        </w:trPr>
        <w:tc>
          <w:tcPr>
            <w:tcW w:w="2373" w:type="dxa"/>
          </w:tcPr>
          <w:p w14:paraId="079AE8A4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Mollusker</w:t>
            </w:r>
          </w:p>
        </w:tc>
        <w:tc>
          <w:tcPr>
            <w:tcW w:w="3014" w:type="dxa"/>
            <w:gridSpan w:val="2"/>
          </w:tcPr>
          <w:p w14:paraId="5CDB7F78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 xml:space="preserve">Små </w:t>
            </w:r>
            <w:r w:rsidR="00ED5BB4">
              <w:rPr>
                <w:sz w:val="22"/>
                <w:szCs w:val="22"/>
              </w:rPr>
              <w:t xml:space="preserve">hudfargede </w:t>
            </w:r>
            <w:r w:rsidRPr="00224C4E">
              <w:rPr>
                <w:sz w:val="22"/>
                <w:szCs w:val="22"/>
              </w:rPr>
              <w:t>knuter</w:t>
            </w:r>
            <w:r w:rsidR="00ED5BB4">
              <w:rPr>
                <w:sz w:val="22"/>
                <w:szCs w:val="22"/>
              </w:rPr>
              <w:t>/blemmer</w:t>
            </w:r>
            <w:r w:rsidRPr="00224C4E">
              <w:rPr>
                <w:sz w:val="22"/>
                <w:szCs w:val="22"/>
              </w:rPr>
              <w:t xml:space="preserve"> i huden</w:t>
            </w:r>
          </w:p>
        </w:tc>
        <w:tc>
          <w:tcPr>
            <w:tcW w:w="5214" w:type="dxa"/>
          </w:tcPr>
          <w:p w14:paraId="6BB5F8A8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Kan gå i barnehage som normalt.</w:t>
            </w:r>
          </w:p>
        </w:tc>
      </w:tr>
      <w:tr w:rsidR="00A75E5D" w:rsidRPr="00224C4E" w14:paraId="1E3590B1" w14:textId="77777777" w:rsidTr="00840C98">
        <w:trPr>
          <w:trHeight w:val="254"/>
        </w:trPr>
        <w:tc>
          <w:tcPr>
            <w:tcW w:w="2373" w:type="dxa"/>
          </w:tcPr>
          <w:p w14:paraId="10C2CCC7" w14:textId="77777777" w:rsidR="00A75E5D" w:rsidRPr="00224C4E" w:rsidRDefault="00A75E5D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2"/>
          </w:tcPr>
          <w:p w14:paraId="1C369E40" w14:textId="77777777" w:rsidR="00A75E5D" w:rsidRPr="00224C4E" w:rsidRDefault="00A75E5D">
            <w:pPr>
              <w:rPr>
                <w:sz w:val="22"/>
                <w:szCs w:val="22"/>
              </w:rPr>
            </w:pPr>
          </w:p>
        </w:tc>
        <w:tc>
          <w:tcPr>
            <w:tcW w:w="5214" w:type="dxa"/>
          </w:tcPr>
          <w:p w14:paraId="7661BA50" w14:textId="77777777" w:rsidR="00A75E5D" w:rsidRPr="00224C4E" w:rsidRDefault="00A75E5D">
            <w:pPr>
              <w:rPr>
                <w:sz w:val="22"/>
                <w:szCs w:val="22"/>
              </w:rPr>
            </w:pPr>
          </w:p>
        </w:tc>
      </w:tr>
    </w:tbl>
    <w:p w14:paraId="07FC9312" w14:textId="77777777" w:rsidR="006A0A2B" w:rsidRDefault="006A0A2B">
      <w:pPr>
        <w:rPr>
          <w:sz w:val="22"/>
          <w:szCs w:val="22"/>
        </w:rPr>
      </w:pPr>
    </w:p>
    <w:p w14:paraId="7FA2D8ED" w14:textId="77777777" w:rsidR="007A67C6" w:rsidRDefault="007A67C6">
      <w:pPr>
        <w:rPr>
          <w:sz w:val="22"/>
          <w:szCs w:val="22"/>
        </w:rPr>
      </w:pPr>
    </w:p>
    <w:p w14:paraId="2568EF90" w14:textId="77777777" w:rsidR="007A67C6" w:rsidRPr="007A67C6" w:rsidRDefault="007A67C6" w:rsidP="007A67C6">
      <w:pPr>
        <w:jc w:val="center"/>
        <w:rPr>
          <w:b/>
          <w:color w:val="0070C0"/>
          <w:sz w:val="28"/>
          <w:szCs w:val="28"/>
        </w:rPr>
      </w:pPr>
      <w:r w:rsidRPr="007A67C6">
        <w:rPr>
          <w:b/>
          <w:color w:val="0070C0"/>
          <w:sz w:val="28"/>
          <w:szCs w:val="28"/>
        </w:rPr>
        <w:t>Ved mistanke om utbrudd bør kommuneoverlege kontaktes.</w:t>
      </w:r>
    </w:p>
    <w:p w14:paraId="45BB3DB4" w14:textId="77777777" w:rsidR="007A67C6" w:rsidRPr="007A67C6" w:rsidRDefault="007A67C6" w:rsidP="007A67C6">
      <w:pPr>
        <w:jc w:val="center"/>
        <w:rPr>
          <w:b/>
          <w:color w:val="C00000"/>
          <w:sz w:val="32"/>
          <w:szCs w:val="32"/>
        </w:rPr>
      </w:pPr>
      <w:r w:rsidRPr="007A67C6">
        <w:rPr>
          <w:b/>
          <w:color w:val="C00000"/>
          <w:sz w:val="32"/>
          <w:szCs w:val="32"/>
        </w:rPr>
        <w:t>Husk god håndhygiene – ALLTID!</w:t>
      </w:r>
    </w:p>
    <w:p w14:paraId="3B3B0CCA" w14:textId="77777777" w:rsidR="00B27A8B" w:rsidRDefault="00B27A8B">
      <w:pPr>
        <w:rPr>
          <w:sz w:val="22"/>
          <w:szCs w:val="22"/>
        </w:rPr>
      </w:pPr>
    </w:p>
    <w:p w14:paraId="63667886" w14:textId="77777777" w:rsidR="00090E81" w:rsidRDefault="003701E4" w:rsidP="00B203E3">
      <w:pPr>
        <w:rPr>
          <w:b/>
        </w:rPr>
      </w:pPr>
      <w:r w:rsidRPr="00CF2247">
        <w:t>For mer informasjon</w:t>
      </w:r>
      <w:r w:rsidR="00CF2247" w:rsidRPr="00CF2247">
        <w:t xml:space="preserve"> henvises det til</w:t>
      </w:r>
      <w:r w:rsidR="00CF2247">
        <w:rPr>
          <w:b/>
        </w:rPr>
        <w:t>:</w:t>
      </w:r>
      <w:r w:rsidRPr="003701E4">
        <w:rPr>
          <w:b/>
        </w:rPr>
        <w:t xml:space="preserve"> </w:t>
      </w:r>
      <w:r w:rsidR="00B27A8B" w:rsidRPr="003701E4">
        <w:rPr>
          <w:b/>
        </w:rPr>
        <w:t xml:space="preserve">Faglige råd </w:t>
      </w:r>
      <w:r w:rsidRPr="003701E4">
        <w:rPr>
          <w:b/>
        </w:rPr>
        <w:t xml:space="preserve">barnehager og smittevern </w:t>
      </w:r>
      <w:r w:rsidRPr="00CF2247">
        <w:t xml:space="preserve">utarbeidet </w:t>
      </w:r>
      <w:r w:rsidR="00CF2247" w:rsidRPr="00CF2247">
        <w:t>av Folkehelseinstituttet</w:t>
      </w:r>
      <w:r w:rsidRPr="00CF2247">
        <w:t>.</w:t>
      </w:r>
      <w:r w:rsidRPr="003701E4">
        <w:rPr>
          <w:b/>
        </w:rPr>
        <w:t xml:space="preserve"> </w:t>
      </w:r>
    </w:p>
    <w:p w14:paraId="6D2A9008" w14:textId="77777777" w:rsidR="00090E81" w:rsidRDefault="00090E81" w:rsidP="00B203E3">
      <w:pPr>
        <w:rPr>
          <w:b/>
        </w:rPr>
      </w:pPr>
    </w:p>
    <w:p w14:paraId="14E47D91" w14:textId="77777777" w:rsidR="00B203E3" w:rsidRDefault="003701E4" w:rsidP="00B203E3">
      <w:r w:rsidRPr="00CF2247">
        <w:t xml:space="preserve">Disse finnes </w:t>
      </w:r>
      <w:r w:rsidR="00CF2247" w:rsidRPr="00CF2247">
        <w:t>på</w:t>
      </w:r>
      <w:r w:rsidR="00CF2247" w:rsidRPr="003701E4">
        <w:rPr>
          <w:b/>
        </w:rPr>
        <w:t>:</w:t>
      </w:r>
      <w:r w:rsidR="00B203E3" w:rsidRPr="00B203E3">
        <w:t xml:space="preserve"> </w:t>
      </w:r>
      <w:hyperlink r:id="rId15" w:history="1">
        <w:r w:rsidR="00090E81" w:rsidRPr="00261F75">
          <w:rPr>
            <w:rStyle w:val="Hyperkobling"/>
          </w:rPr>
          <w:t>https://www.fhi.no/sv/barnehage/nar-ma-barnet-vare-hjemme-fra-barne/</w:t>
        </w:r>
      </w:hyperlink>
    </w:p>
    <w:p w14:paraId="1CB1E47E" w14:textId="77777777" w:rsidR="00E26401" w:rsidRDefault="00E26401" w:rsidP="00B203E3"/>
    <w:sectPr w:rsidR="00E26401" w:rsidSect="00BE06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" w:right="964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F04A" w14:textId="77777777" w:rsidR="00562A46" w:rsidRDefault="00562A46">
      <w:r>
        <w:separator/>
      </w:r>
    </w:p>
  </w:endnote>
  <w:endnote w:type="continuationSeparator" w:id="0">
    <w:p w14:paraId="7D8C575D" w14:textId="77777777" w:rsidR="00562A46" w:rsidRDefault="0056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C229" w14:textId="77777777" w:rsidR="00661D62" w:rsidRDefault="00661D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9E59" w14:textId="76882B23" w:rsidR="00AD2AC5" w:rsidRDefault="00A07DC9" w:rsidP="00090E81">
    <w:pPr>
      <w:pStyle w:val="Bunntekst"/>
      <w:jc w:val="right"/>
      <w:rPr>
        <w:sz w:val="20"/>
        <w:szCs w:val="20"/>
      </w:rPr>
    </w:pPr>
    <w:r>
      <w:rPr>
        <w:sz w:val="20"/>
        <w:szCs w:val="20"/>
      </w:rPr>
      <w:t>Felles:</w:t>
    </w:r>
    <w:r w:rsidR="00AD2AC5">
      <w:rPr>
        <w:sz w:val="20"/>
        <w:szCs w:val="20"/>
      </w:rPr>
      <w:t xml:space="preserve">/miljørettethelsevern/ barnehager/ </w:t>
    </w:r>
    <w:r w:rsidR="00090E81">
      <w:rPr>
        <w:sz w:val="20"/>
        <w:szCs w:val="20"/>
      </w:rPr>
      <w:t>24.01.</w:t>
    </w:r>
    <w:r>
      <w:rPr>
        <w:sz w:val="20"/>
        <w:szCs w:val="20"/>
      </w:rPr>
      <w:t>2023</w:t>
    </w:r>
  </w:p>
  <w:p w14:paraId="7744A561" w14:textId="77777777" w:rsidR="00CE2600" w:rsidRPr="00077F56" w:rsidRDefault="00CE2600" w:rsidP="00077F56">
    <w:pPr>
      <w:pStyle w:val="Bunnteks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2094" w14:textId="77777777" w:rsidR="00661D62" w:rsidRDefault="00661D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AB87" w14:textId="77777777" w:rsidR="00562A46" w:rsidRDefault="00562A46">
      <w:r>
        <w:separator/>
      </w:r>
    </w:p>
  </w:footnote>
  <w:footnote w:type="continuationSeparator" w:id="0">
    <w:p w14:paraId="70E3B758" w14:textId="77777777" w:rsidR="00562A46" w:rsidRDefault="0056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E5DA" w14:textId="77777777" w:rsidR="00661D62" w:rsidRDefault="00661D6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A18A" w14:textId="77777777" w:rsidR="00AD2AC5" w:rsidRPr="00840C98" w:rsidRDefault="00902434" w:rsidP="00902434">
    <w:pPr>
      <w:jc w:val="center"/>
      <w:rPr>
        <w:sz w:val="36"/>
        <w:szCs w:val="36"/>
      </w:rPr>
    </w:pPr>
    <w:r>
      <w:rPr>
        <w:rFonts w:ascii="Britannic Bold" w:hAnsi="Britannic Bold"/>
        <w:sz w:val="36"/>
        <w:szCs w:val="36"/>
        <w:highlight w:val="yellow"/>
      </w:rPr>
      <w:t>Vanlige sykdommer hos barnehagebarn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BA3E" w14:textId="77777777" w:rsidR="00661D62" w:rsidRDefault="00661D6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B89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743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EEF"/>
    <w:rsid w:val="000333CB"/>
    <w:rsid w:val="00037B76"/>
    <w:rsid w:val="00077F56"/>
    <w:rsid w:val="00090E81"/>
    <w:rsid w:val="00091E6A"/>
    <w:rsid w:val="000E0159"/>
    <w:rsid w:val="000E0D23"/>
    <w:rsid w:val="000F5209"/>
    <w:rsid w:val="00186AA5"/>
    <w:rsid w:val="001C3DAE"/>
    <w:rsid w:val="00224C4E"/>
    <w:rsid w:val="00240416"/>
    <w:rsid w:val="00260B35"/>
    <w:rsid w:val="00261E9B"/>
    <w:rsid w:val="002C2654"/>
    <w:rsid w:val="002D301E"/>
    <w:rsid w:val="00311280"/>
    <w:rsid w:val="003216B7"/>
    <w:rsid w:val="00352589"/>
    <w:rsid w:val="003546AB"/>
    <w:rsid w:val="003701E4"/>
    <w:rsid w:val="003751A8"/>
    <w:rsid w:val="003C6315"/>
    <w:rsid w:val="00434854"/>
    <w:rsid w:val="00440982"/>
    <w:rsid w:val="0044099B"/>
    <w:rsid w:val="004747B1"/>
    <w:rsid w:val="00485D34"/>
    <w:rsid w:val="00497D38"/>
    <w:rsid w:val="004B59BD"/>
    <w:rsid w:val="00511F18"/>
    <w:rsid w:val="00560CD9"/>
    <w:rsid w:val="00562A46"/>
    <w:rsid w:val="00564875"/>
    <w:rsid w:val="005D1499"/>
    <w:rsid w:val="005D65C1"/>
    <w:rsid w:val="00600FEB"/>
    <w:rsid w:val="00661D62"/>
    <w:rsid w:val="00662620"/>
    <w:rsid w:val="0067268E"/>
    <w:rsid w:val="00673416"/>
    <w:rsid w:val="00687E22"/>
    <w:rsid w:val="006A0A2B"/>
    <w:rsid w:val="006A73E4"/>
    <w:rsid w:val="006F2001"/>
    <w:rsid w:val="006F712F"/>
    <w:rsid w:val="00712D11"/>
    <w:rsid w:val="00713D7E"/>
    <w:rsid w:val="0076619D"/>
    <w:rsid w:val="00771E11"/>
    <w:rsid w:val="007805E9"/>
    <w:rsid w:val="007A67C6"/>
    <w:rsid w:val="007B45F6"/>
    <w:rsid w:val="007E4AF3"/>
    <w:rsid w:val="007F62A0"/>
    <w:rsid w:val="008319C7"/>
    <w:rsid w:val="0083440E"/>
    <w:rsid w:val="00840C98"/>
    <w:rsid w:val="00843B04"/>
    <w:rsid w:val="00856419"/>
    <w:rsid w:val="00866B1D"/>
    <w:rsid w:val="008701AB"/>
    <w:rsid w:val="00874170"/>
    <w:rsid w:val="00881C81"/>
    <w:rsid w:val="008A1C17"/>
    <w:rsid w:val="008A4E6E"/>
    <w:rsid w:val="008B0AC4"/>
    <w:rsid w:val="008D7D60"/>
    <w:rsid w:val="00902434"/>
    <w:rsid w:val="0091283A"/>
    <w:rsid w:val="00952E00"/>
    <w:rsid w:val="00966430"/>
    <w:rsid w:val="00987973"/>
    <w:rsid w:val="009964C6"/>
    <w:rsid w:val="009B7688"/>
    <w:rsid w:val="00A07DC9"/>
    <w:rsid w:val="00A4474A"/>
    <w:rsid w:val="00A75E5D"/>
    <w:rsid w:val="00A773BD"/>
    <w:rsid w:val="00A97D39"/>
    <w:rsid w:val="00AD2AC5"/>
    <w:rsid w:val="00B203E3"/>
    <w:rsid w:val="00B27A8B"/>
    <w:rsid w:val="00B5673E"/>
    <w:rsid w:val="00B616AE"/>
    <w:rsid w:val="00BC7C8C"/>
    <w:rsid w:val="00BE0683"/>
    <w:rsid w:val="00C27C28"/>
    <w:rsid w:val="00C40DBC"/>
    <w:rsid w:val="00C41A4F"/>
    <w:rsid w:val="00C44C76"/>
    <w:rsid w:val="00C506B5"/>
    <w:rsid w:val="00CE2600"/>
    <w:rsid w:val="00CE594F"/>
    <w:rsid w:val="00CF2247"/>
    <w:rsid w:val="00CF4071"/>
    <w:rsid w:val="00D5629F"/>
    <w:rsid w:val="00DB3F2D"/>
    <w:rsid w:val="00E26401"/>
    <w:rsid w:val="00E5440A"/>
    <w:rsid w:val="00E54ED2"/>
    <w:rsid w:val="00E64EEF"/>
    <w:rsid w:val="00E70CB4"/>
    <w:rsid w:val="00E769AB"/>
    <w:rsid w:val="00E77BA4"/>
    <w:rsid w:val="00E91597"/>
    <w:rsid w:val="00ED5BB4"/>
    <w:rsid w:val="00F06798"/>
    <w:rsid w:val="00F10C18"/>
    <w:rsid w:val="00F45D18"/>
    <w:rsid w:val="00F60E93"/>
    <w:rsid w:val="00F967C9"/>
    <w:rsid w:val="00F96C9F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9A86EF9"/>
  <w15:chartTrackingRefBased/>
  <w15:docId w15:val="{B93697D2-2DD8-42F3-9538-7AA718E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6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77F5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77F56"/>
    <w:pPr>
      <w:tabs>
        <w:tab w:val="center" w:pos="4536"/>
        <w:tab w:val="right" w:pos="9072"/>
      </w:tabs>
    </w:pPr>
  </w:style>
  <w:style w:type="character" w:styleId="Hyperkobling">
    <w:name w:val="Hyperlink"/>
    <w:rsid w:val="00B27A8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067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06798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B203E3"/>
    <w:rPr>
      <w:color w:val="800080"/>
      <w:u w:val="single"/>
    </w:rPr>
  </w:style>
  <w:style w:type="character" w:styleId="Ulstomtale">
    <w:name w:val="Unresolved Mention"/>
    <w:uiPriority w:val="99"/>
    <w:semiHidden/>
    <w:unhideWhenUsed/>
    <w:rsid w:val="00E2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https://www.fhi.no/sv/barnehage/nar-ma-barnet-vare-hjemme-fra-barn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0CF00AAC9594D924A4FDAC4DA1934" ma:contentTypeVersion="16" ma:contentTypeDescription="Opprett et nytt dokument." ma:contentTypeScope="" ma:versionID="cf04d72e264962db1a79a59524a3dee3">
  <xsd:schema xmlns:xsd="http://www.w3.org/2001/XMLSchema" xmlns:xs="http://www.w3.org/2001/XMLSchema" xmlns:p="http://schemas.microsoft.com/office/2006/metadata/properties" xmlns:ns2="387c97b8-5c16-4575-a2a7-286f529ae5a4" xmlns:ns3="8818ee88-356b-432e-88d6-08bdc65c7300" targetNamespace="http://schemas.microsoft.com/office/2006/metadata/properties" ma:root="true" ma:fieldsID="f0780b5b1c302bf2b7290339c033e4d0" ns2:_="" ns3:_="">
    <xsd:import namespace="387c97b8-5c16-4575-a2a7-286f529ae5a4"/>
    <xsd:import namespace="8818ee88-356b-432e-88d6-08bdc65c7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97b8-5c16-4575-a2a7-286f529a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25c0bab-769a-4bd6-b743-19ab52aee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ee88-356b-432e-88d6-08bdc65c7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a6e87-c633-41d8-87f0-ad9caf0e2859}" ma:internalName="TaxCatchAll" ma:showField="CatchAllData" ma:web="8818ee88-356b-432e-88d6-08bdc65c7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18ee88-356b-432e-88d6-08bdc65c7300" xsi:nil="true"/>
    <lcf76f155ced4ddcb4097134ff3c332f xmlns="387c97b8-5c16-4575-a2a7-286f529ae5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379B54-6AFA-4B19-AA72-DAE837C8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97b8-5c16-4575-a2a7-286f529ae5a4"/>
    <ds:schemaRef ds:uri="8818ee88-356b-432e-88d6-08bdc65c7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BFA49-3EF3-4EA6-A504-FD0EC8D67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82730-47D5-43E0-BBA2-4C53449E6C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818ee88-356b-432e-88d6-08bdc65c730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87c97b8-5c16-4575-a2a7-286f529ae5a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SYKE BARN – VEILEDENDE INFORMASJON TIL BARNEHAGER</vt:lpstr>
      <vt:lpstr>SYKE BARN – VEILEDENDE INFORMASJON TIL BARNEHAGER</vt:lpstr>
    </vt:vector>
  </TitlesOfParts>
  <Company>Gjøvikregionen Helse- og miljøtilsyn IKS</Company>
  <LinksUpToDate>false</LinksUpToDate>
  <CharactersWithSpaces>4128</CharactersWithSpaces>
  <SharedDoc>false</SharedDoc>
  <HLinks>
    <vt:vector size="6" baseType="variant"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https://www.fhi.no/sv/barnehage/nar-ma-barnet-vare-hjemme-fra-barne/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SYKE BARN – VEILEDENDE INFORMASJON TIL BARNEHAGER</dc:title>
  <dc:subject/>
  <dc:creator>Randi Haugen</dc:creator>
  <cp:keywords/>
  <cp:lastModifiedBy>Randi Haugen</cp:lastModifiedBy>
  <cp:revision>5</cp:revision>
  <cp:lastPrinted>2023-01-26T11:26:00Z</cp:lastPrinted>
  <dcterms:created xsi:type="dcterms:W3CDTF">2023-01-24T13:21:00Z</dcterms:created>
  <dcterms:modified xsi:type="dcterms:W3CDTF">2023-01-26T11:27:00Z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0x0101007010CF00AAC9594D924A4FDAC4DA1934</vt:lpwstr>
  </property>
</Properties>
</file>